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62" w:rsidRPr="007C3F62" w:rsidRDefault="007C3F62" w:rsidP="00546901">
      <w:pPr>
        <w:spacing w:beforeLines="1" w:before="2" w:afterLines="1" w:after="2"/>
        <w:rPr>
          <w:rFonts w:ascii="Times New Roman" w:hAnsi="Times New Roman"/>
          <w:b/>
          <w:sz w:val="28"/>
        </w:rPr>
      </w:pPr>
      <w:r w:rsidRPr="007C3F62">
        <w:rPr>
          <w:rFonts w:ascii="Times New Roman" w:hAnsi="Times New Roman"/>
          <w:b/>
          <w:sz w:val="28"/>
        </w:rPr>
        <w:t xml:space="preserve">Заявка на участие в </w:t>
      </w:r>
      <w:r w:rsidRPr="007C3F62">
        <w:rPr>
          <w:rFonts w:ascii="Times New Roman" w:hAnsi="Times New Roman"/>
          <w:b/>
          <w:sz w:val="28"/>
          <w:lang w:val="en-US"/>
        </w:rPr>
        <w:t>I</w:t>
      </w:r>
      <w:r w:rsidRPr="007C3F62">
        <w:rPr>
          <w:rFonts w:ascii="Times New Roman" w:hAnsi="Times New Roman"/>
          <w:b/>
          <w:sz w:val="28"/>
        </w:rPr>
        <w:t xml:space="preserve">-ом </w:t>
      </w:r>
      <w:r w:rsidRPr="007C3F62">
        <w:rPr>
          <w:rFonts w:ascii="Times New Roman" w:hAnsi="Times New Roman"/>
          <w:b/>
          <w:sz w:val="28"/>
        </w:rPr>
        <w:t>Фестивал</w:t>
      </w:r>
      <w:r w:rsidRPr="007C3F62">
        <w:rPr>
          <w:rFonts w:ascii="Times New Roman" w:hAnsi="Times New Roman"/>
          <w:b/>
          <w:sz w:val="28"/>
        </w:rPr>
        <w:t>е</w:t>
      </w:r>
      <w:r w:rsidR="0002784C">
        <w:rPr>
          <w:rFonts w:ascii="Times New Roman" w:hAnsi="Times New Roman"/>
          <w:b/>
          <w:sz w:val="28"/>
        </w:rPr>
        <w:t xml:space="preserve"> видеороликов «Сладкая жизнь»</w:t>
      </w:r>
      <w:bookmarkStart w:id="0" w:name="_GoBack"/>
      <w:bookmarkEnd w:id="0"/>
    </w:p>
    <w:p w:rsidR="007C3F62" w:rsidRDefault="007C3F62" w:rsidP="00546901">
      <w:pPr>
        <w:spacing w:beforeLines="1" w:before="2" w:afterLines="1" w:after="2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06"/>
        <w:gridCol w:w="4678"/>
        <w:gridCol w:w="554"/>
      </w:tblGrid>
      <w:tr w:rsidR="007C3F62" w:rsidRPr="007C3F62" w:rsidTr="007C3F62">
        <w:tc>
          <w:tcPr>
            <w:tcW w:w="4106" w:type="dxa"/>
          </w:tcPr>
          <w:p w:rsidR="007C3F62" w:rsidRPr="007C3F62" w:rsidRDefault="007C3F62" w:rsidP="00546901">
            <w:pPr>
              <w:spacing w:beforeLines="1" w:before="2" w:afterLines="1" w:after="2"/>
              <w:rPr>
                <w:rFonts w:ascii="Times New Roman" w:hAnsi="Times New Roman"/>
                <w:b/>
                <w:sz w:val="28"/>
              </w:rPr>
            </w:pPr>
            <w:r w:rsidRPr="007C3F62">
              <w:rPr>
                <w:rFonts w:ascii="Times New Roman" w:hAnsi="Times New Roman"/>
                <w:b/>
                <w:sz w:val="28"/>
              </w:rPr>
              <w:t>Описание авторской группы</w:t>
            </w:r>
          </w:p>
        </w:tc>
        <w:tc>
          <w:tcPr>
            <w:tcW w:w="5232" w:type="dxa"/>
            <w:gridSpan w:val="2"/>
          </w:tcPr>
          <w:p w:rsidR="007C3F62" w:rsidRPr="007C3F62" w:rsidRDefault="007C3F62" w:rsidP="00546901">
            <w:pPr>
              <w:spacing w:beforeLines="1" w:before="2" w:afterLines="1" w:after="2"/>
              <w:rPr>
                <w:rFonts w:ascii="Times New Roman" w:hAnsi="Times New Roman"/>
                <w:b/>
                <w:sz w:val="28"/>
              </w:rPr>
            </w:pPr>
          </w:p>
        </w:tc>
      </w:tr>
      <w:tr w:rsidR="007C3F62" w:rsidRPr="007C3F62" w:rsidTr="007C3F62">
        <w:tc>
          <w:tcPr>
            <w:tcW w:w="4106" w:type="dxa"/>
          </w:tcPr>
          <w:p w:rsidR="007C3F62" w:rsidRPr="007C3F62" w:rsidRDefault="007C3F62" w:rsidP="00546901">
            <w:pPr>
              <w:spacing w:beforeLines="1" w:before="2" w:afterLines="1" w:after="2"/>
              <w:rPr>
                <w:rFonts w:ascii="Times New Roman" w:hAnsi="Times New Roman"/>
                <w:b/>
                <w:sz w:val="28"/>
              </w:rPr>
            </w:pPr>
            <w:r w:rsidRPr="007C3F62">
              <w:rPr>
                <w:rFonts w:ascii="Times New Roman" w:hAnsi="Times New Roman"/>
                <w:b/>
                <w:sz w:val="28"/>
              </w:rPr>
              <w:t>1-й участник</w:t>
            </w:r>
          </w:p>
        </w:tc>
        <w:tc>
          <w:tcPr>
            <w:tcW w:w="5232" w:type="dxa"/>
            <w:gridSpan w:val="2"/>
          </w:tcPr>
          <w:p w:rsidR="007C3F62" w:rsidRPr="007C3F62" w:rsidRDefault="007C3F62" w:rsidP="00546901">
            <w:pPr>
              <w:spacing w:beforeLines="1" w:before="2" w:afterLines="1" w:after="2"/>
              <w:rPr>
                <w:rFonts w:ascii="Times New Roman" w:hAnsi="Times New Roman"/>
                <w:b/>
                <w:sz w:val="28"/>
              </w:rPr>
            </w:pPr>
          </w:p>
        </w:tc>
      </w:tr>
      <w:tr w:rsidR="007C3F62" w:rsidTr="007C3F62">
        <w:tc>
          <w:tcPr>
            <w:tcW w:w="4106" w:type="dxa"/>
          </w:tcPr>
          <w:p w:rsidR="007C3F62" w:rsidRDefault="007C3F62" w:rsidP="007C3F62">
            <w:pPr>
              <w:spacing w:beforeLines="1" w:before="2" w:afterLines="1" w:after="2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5232" w:type="dxa"/>
            <w:gridSpan w:val="2"/>
          </w:tcPr>
          <w:p w:rsidR="007C3F62" w:rsidRDefault="007C3F62" w:rsidP="00546901">
            <w:pPr>
              <w:spacing w:beforeLines="1" w:before="2" w:afterLines="1" w:after="2"/>
              <w:rPr>
                <w:rFonts w:ascii="Times New Roman" w:hAnsi="Times New Roman"/>
                <w:sz w:val="28"/>
              </w:rPr>
            </w:pPr>
          </w:p>
        </w:tc>
      </w:tr>
      <w:tr w:rsidR="007C3F62" w:rsidTr="007C3F62">
        <w:tc>
          <w:tcPr>
            <w:tcW w:w="4106" w:type="dxa"/>
          </w:tcPr>
          <w:p w:rsidR="007C3F62" w:rsidRDefault="007C3F62" w:rsidP="007C3F62">
            <w:pPr>
              <w:spacing w:beforeLines="1" w:before="2" w:afterLines="1" w:after="2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рождения</w:t>
            </w:r>
          </w:p>
        </w:tc>
        <w:tc>
          <w:tcPr>
            <w:tcW w:w="5232" w:type="dxa"/>
            <w:gridSpan w:val="2"/>
          </w:tcPr>
          <w:p w:rsidR="007C3F62" w:rsidRDefault="007C3F62" w:rsidP="00546901">
            <w:pPr>
              <w:spacing w:beforeLines="1" w:before="2" w:afterLines="1" w:after="2"/>
              <w:rPr>
                <w:rFonts w:ascii="Times New Roman" w:hAnsi="Times New Roman"/>
                <w:sz w:val="28"/>
              </w:rPr>
            </w:pPr>
          </w:p>
        </w:tc>
      </w:tr>
      <w:tr w:rsidR="007C3F62" w:rsidTr="007C3F62">
        <w:tc>
          <w:tcPr>
            <w:tcW w:w="4106" w:type="dxa"/>
          </w:tcPr>
          <w:p w:rsidR="007C3F62" w:rsidRDefault="007C3F62" w:rsidP="007C3F62">
            <w:pPr>
              <w:spacing w:beforeLines="1" w:before="2" w:afterLines="1" w:after="2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учебного заведения</w:t>
            </w:r>
          </w:p>
        </w:tc>
        <w:tc>
          <w:tcPr>
            <w:tcW w:w="5232" w:type="dxa"/>
            <w:gridSpan w:val="2"/>
          </w:tcPr>
          <w:p w:rsidR="007C3F62" w:rsidRDefault="007C3F62" w:rsidP="00546901">
            <w:pPr>
              <w:spacing w:beforeLines="1" w:before="2" w:afterLines="1" w:after="2"/>
              <w:rPr>
                <w:rFonts w:ascii="Times New Roman" w:hAnsi="Times New Roman"/>
                <w:sz w:val="28"/>
              </w:rPr>
            </w:pPr>
          </w:p>
        </w:tc>
      </w:tr>
      <w:tr w:rsidR="007C3F62" w:rsidTr="007C3F62">
        <w:tc>
          <w:tcPr>
            <w:tcW w:w="4106" w:type="dxa"/>
          </w:tcPr>
          <w:p w:rsidR="007C3F62" w:rsidRDefault="007C3F62" w:rsidP="007C3F62">
            <w:pPr>
              <w:spacing w:beforeLines="1" w:before="2" w:afterLines="1" w:after="2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факультета</w:t>
            </w:r>
          </w:p>
        </w:tc>
        <w:tc>
          <w:tcPr>
            <w:tcW w:w="5232" w:type="dxa"/>
            <w:gridSpan w:val="2"/>
          </w:tcPr>
          <w:p w:rsidR="007C3F62" w:rsidRDefault="007C3F62" w:rsidP="00546901">
            <w:pPr>
              <w:spacing w:beforeLines="1" w:before="2" w:afterLines="1" w:after="2"/>
              <w:rPr>
                <w:rFonts w:ascii="Times New Roman" w:hAnsi="Times New Roman"/>
                <w:sz w:val="28"/>
              </w:rPr>
            </w:pPr>
          </w:p>
        </w:tc>
      </w:tr>
      <w:tr w:rsidR="007C3F62" w:rsidTr="007C3F62">
        <w:tc>
          <w:tcPr>
            <w:tcW w:w="4106" w:type="dxa"/>
          </w:tcPr>
          <w:p w:rsidR="007C3F62" w:rsidRDefault="007C3F62" w:rsidP="007C3F62">
            <w:pPr>
              <w:spacing w:beforeLines="1" w:before="2" w:afterLines="1" w:after="2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Контактный телефон</w:t>
            </w:r>
          </w:p>
        </w:tc>
        <w:tc>
          <w:tcPr>
            <w:tcW w:w="5232" w:type="dxa"/>
            <w:gridSpan w:val="2"/>
          </w:tcPr>
          <w:p w:rsidR="007C3F62" w:rsidRDefault="007C3F62" w:rsidP="00546901">
            <w:pPr>
              <w:spacing w:beforeLines="1" w:before="2" w:afterLines="1" w:after="2"/>
              <w:rPr>
                <w:rFonts w:ascii="Times New Roman" w:hAnsi="Times New Roman"/>
                <w:sz w:val="28"/>
              </w:rPr>
            </w:pPr>
          </w:p>
        </w:tc>
      </w:tr>
      <w:tr w:rsidR="007C3F62" w:rsidTr="007C3F62">
        <w:tc>
          <w:tcPr>
            <w:tcW w:w="4106" w:type="dxa"/>
          </w:tcPr>
          <w:p w:rsidR="007C3F62" w:rsidRPr="007C3F62" w:rsidRDefault="007C3F62" w:rsidP="007C3F62">
            <w:pPr>
              <w:spacing w:beforeLines="1" w:before="2" w:afterLines="1" w:after="2"/>
              <w:ind w:left="313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e-mail</w:t>
            </w:r>
          </w:p>
        </w:tc>
        <w:tc>
          <w:tcPr>
            <w:tcW w:w="5232" w:type="dxa"/>
            <w:gridSpan w:val="2"/>
          </w:tcPr>
          <w:p w:rsidR="007C3F62" w:rsidRDefault="007C3F62" w:rsidP="00546901">
            <w:pPr>
              <w:spacing w:beforeLines="1" w:before="2" w:afterLines="1" w:after="2"/>
              <w:rPr>
                <w:rFonts w:ascii="Times New Roman" w:hAnsi="Times New Roman"/>
                <w:sz w:val="28"/>
              </w:rPr>
            </w:pPr>
          </w:p>
        </w:tc>
      </w:tr>
      <w:tr w:rsidR="007C3F62" w:rsidRPr="007C3F62" w:rsidTr="007C3F62">
        <w:tc>
          <w:tcPr>
            <w:tcW w:w="4106" w:type="dxa"/>
          </w:tcPr>
          <w:p w:rsidR="007C3F62" w:rsidRPr="007C3F62" w:rsidRDefault="007C3F62" w:rsidP="00546901">
            <w:pPr>
              <w:spacing w:beforeLines="1" w:before="2" w:afterLines="1" w:after="2"/>
              <w:rPr>
                <w:rFonts w:ascii="Times New Roman" w:hAnsi="Times New Roman"/>
                <w:b/>
                <w:sz w:val="28"/>
              </w:rPr>
            </w:pPr>
            <w:r w:rsidRPr="007C3F62">
              <w:rPr>
                <w:rFonts w:ascii="Times New Roman" w:hAnsi="Times New Roman"/>
                <w:b/>
                <w:sz w:val="28"/>
                <w:lang w:val="en-US"/>
              </w:rPr>
              <w:t>2-</w:t>
            </w:r>
            <w:r w:rsidRPr="007C3F62">
              <w:rPr>
                <w:rFonts w:ascii="Times New Roman" w:hAnsi="Times New Roman"/>
                <w:b/>
                <w:sz w:val="28"/>
              </w:rPr>
              <w:t>й участник</w:t>
            </w:r>
          </w:p>
        </w:tc>
        <w:tc>
          <w:tcPr>
            <w:tcW w:w="5232" w:type="dxa"/>
            <w:gridSpan w:val="2"/>
          </w:tcPr>
          <w:p w:rsidR="007C3F62" w:rsidRPr="007C3F62" w:rsidRDefault="007C3F62" w:rsidP="00546901">
            <w:pPr>
              <w:spacing w:beforeLines="1" w:before="2" w:afterLines="1" w:after="2"/>
              <w:rPr>
                <w:rFonts w:ascii="Times New Roman" w:hAnsi="Times New Roman"/>
                <w:b/>
                <w:sz w:val="28"/>
              </w:rPr>
            </w:pPr>
          </w:p>
        </w:tc>
      </w:tr>
      <w:tr w:rsidR="007C3F62" w:rsidTr="007C3F62">
        <w:tc>
          <w:tcPr>
            <w:tcW w:w="4106" w:type="dxa"/>
          </w:tcPr>
          <w:p w:rsidR="007C3F62" w:rsidRDefault="007C3F62" w:rsidP="007C3F62">
            <w:pPr>
              <w:spacing w:beforeLines="1" w:before="2" w:afterLines="1" w:after="2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5232" w:type="dxa"/>
            <w:gridSpan w:val="2"/>
          </w:tcPr>
          <w:p w:rsidR="007C3F62" w:rsidRDefault="007C3F62" w:rsidP="00243A14">
            <w:pPr>
              <w:spacing w:beforeLines="1" w:before="2" w:afterLines="1" w:after="2"/>
              <w:rPr>
                <w:rFonts w:ascii="Times New Roman" w:hAnsi="Times New Roman"/>
                <w:sz w:val="28"/>
              </w:rPr>
            </w:pPr>
          </w:p>
        </w:tc>
      </w:tr>
      <w:tr w:rsidR="007C3F62" w:rsidTr="007C3F62">
        <w:tc>
          <w:tcPr>
            <w:tcW w:w="4106" w:type="dxa"/>
          </w:tcPr>
          <w:p w:rsidR="007C3F62" w:rsidRDefault="007C3F62" w:rsidP="007C3F62">
            <w:pPr>
              <w:spacing w:beforeLines="1" w:before="2" w:afterLines="1" w:after="2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рождения</w:t>
            </w:r>
          </w:p>
        </w:tc>
        <w:tc>
          <w:tcPr>
            <w:tcW w:w="5232" w:type="dxa"/>
            <w:gridSpan w:val="2"/>
          </w:tcPr>
          <w:p w:rsidR="007C3F62" w:rsidRDefault="007C3F62" w:rsidP="00243A14">
            <w:pPr>
              <w:spacing w:beforeLines="1" w:before="2" w:afterLines="1" w:after="2"/>
              <w:rPr>
                <w:rFonts w:ascii="Times New Roman" w:hAnsi="Times New Roman"/>
                <w:sz w:val="28"/>
              </w:rPr>
            </w:pPr>
          </w:p>
        </w:tc>
      </w:tr>
      <w:tr w:rsidR="007C3F62" w:rsidTr="007C3F62">
        <w:tc>
          <w:tcPr>
            <w:tcW w:w="4106" w:type="dxa"/>
          </w:tcPr>
          <w:p w:rsidR="007C3F62" w:rsidRDefault="007C3F62" w:rsidP="007C3F62">
            <w:pPr>
              <w:spacing w:beforeLines="1" w:before="2" w:afterLines="1" w:after="2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учебного заведения</w:t>
            </w:r>
          </w:p>
        </w:tc>
        <w:tc>
          <w:tcPr>
            <w:tcW w:w="5232" w:type="dxa"/>
            <w:gridSpan w:val="2"/>
          </w:tcPr>
          <w:p w:rsidR="007C3F62" w:rsidRDefault="007C3F62" w:rsidP="00243A14">
            <w:pPr>
              <w:spacing w:beforeLines="1" w:before="2" w:afterLines="1" w:after="2"/>
              <w:rPr>
                <w:rFonts w:ascii="Times New Roman" w:hAnsi="Times New Roman"/>
                <w:sz w:val="28"/>
              </w:rPr>
            </w:pPr>
          </w:p>
        </w:tc>
      </w:tr>
      <w:tr w:rsidR="007C3F62" w:rsidTr="007C3F62">
        <w:tc>
          <w:tcPr>
            <w:tcW w:w="4106" w:type="dxa"/>
          </w:tcPr>
          <w:p w:rsidR="007C3F62" w:rsidRDefault="007C3F62" w:rsidP="007C3F62">
            <w:pPr>
              <w:spacing w:beforeLines="1" w:before="2" w:afterLines="1" w:after="2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факультета</w:t>
            </w:r>
          </w:p>
        </w:tc>
        <w:tc>
          <w:tcPr>
            <w:tcW w:w="5232" w:type="dxa"/>
            <w:gridSpan w:val="2"/>
          </w:tcPr>
          <w:p w:rsidR="007C3F62" w:rsidRDefault="007C3F62" w:rsidP="00243A14">
            <w:pPr>
              <w:spacing w:beforeLines="1" w:before="2" w:afterLines="1" w:after="2"/>
              <w:rPr>
                <w:rFonts w:ascii="Times New Roman" w:hAnsi="Times New Roman"/>
                <w:sz w:val="28"/>
              </w:rPr>
            </w:pPr>
          </w:p>
        </w:tc>
      </w:tr>
      <w:tr w:rsidR="007C3F62" w:rsidTr="007C3F62">
        <w:tc>
          <w:tcPr>
            <w:tcW w:w="4106" w:type="dxa"/>
          </w:tcPr>
          <w:p w:rsidR="007C3F62" w:rsidRDefault="007C3F62" w:rsidP="007C3F62">
            <w:pPr>
              <w:spacing w:beforeLines="1" w:before="2" w:afterLines="1" w:after="2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Контактный телефон</w:t>
            </w:r>
          </w:p>
        </w:tc>
        <w:tc>
          <w:tcPr>
            <w:tcW w:w="5232" w:type="dxa"/>
            <w:gridSpan w:val="2"/>
          </w:tcPr>
          <w:p w:rsidR="007C3F62" w:rsidRDefault="007C3F62" w:rsidP="00243A14">
            <w:pPr>
              <w:spacing w:beforeLines="1" w:before="2" w:afterLines="1" w:after="2"/>
              <w:rPr>
                <w:rFonts w:ascii="Times New Roman" w:hAnsi="Times New Roman"/>
                <w:sz w:val="28"/>
              </w:rPr>
            </w:pPr>
          </w:p>
        </w:tc>
      </w:tr>
      <w:tr w:rsidR="007C3F62" w:rsidTr="007C3F62">
        <w:tc>
          <w:tcPr>
            <w:tcW w:w="4106" w:type="dxa"/>
          </w:tcPr>
          <w:p w:rsidR="007C3F62" w:rsidRPr="007C3F62" w:rsidRDefault="007C3F62" w:rsidP="007C3F62">
            <w:pPr>
              <w:spacing w:beforeLines="1" w:before="2" w:afterLines="1" w:after="2"/>
              <w:ind w:left="313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e-mail</w:t>
            </w:r>
          </w:p>
        </w:tc>
        <w:tc>
          <w:tcPr>
            <w:tcW w:w="5232" w:type="dxa"/>
            <w:gridSpan w:val="2"/>
          </w:tcPr>
          <w:p w:rsidR="007C3F62" w:rsidRDefault="007C3F62" w:rsidP="00243A14">
            <w:pPr>
              <w:spacing w:beforeLines="1" w:before="2" w:afterLines="1" w:after="2"/>
              <w:rPr>
                <w:rFonts w:ascii="Times New Roman" w:hAnsi="Times New Roman"/>
                <w:sz w:val="28"/>
              </w:rPr>
            </w:pPr>
          </w:p>
        </w:tc>
      </w:tr>
      <w:tr w:rsidR="007C3F62" w:rsidTr="007C3F62">
        <w:tc>
          <w:tcPr>
            <w:tcW w:w="4106" w:type="dxa"/>
          </w:tcPr>
          <w:p w:rsidR="007C3F62" w:rsidRDefault="007C3F62" w:rsidP="00546901">
            <w:pPr>
              <w:spacing w:beforeLines="1" w:before="2" w:afterLines="1" w:after="2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5232" w:type="dxa"/>
            <w:gridSpan w:val="2"/>
          </w:tcPr>
          <w:p w:rsidR="007C3F62" w:rsidRDefault="007C3F62" w:rsidP="00546901">
            <w:pPr>
              <w:spacing w:beforeLines="1" w:before="2" w:afterLines="1" w:after="2"/>
              <w:rPr>
                <w:rFonts w:ascii="Times New Roman" w:hAnsi="Times New Roman"/>
                <w:sz w:val="28"/>
              </w:rPr>
            </w:pPr>
          </w:p>
        </w:tc>
      </w:tr>
      <w:tr w:rsidR="007C3F62" w:rsidRPr="007C3F62" w:rsidTr="007C3F62">
        <w:tc>
          <w:tcPr>
            <w:tcW w:w="4106" w:type="dxa"/>
          </w:tcPr>
          <w:p w:rsidR="007C3F62" w:rsidRPr="007C3F62" w:rsidRDefault="007C3F62" w:rsidP="00546901">
            <w:pPr>
              <w:spacing w:beforeLines="1" w:before="2" w:afterLines="1" w:after="2"/>
              <w:rPr>
                <w:rFonts w:ascii="Times New Roman" w:hAnsi="Times New Roman"/>
                <w:b/>
                <w:sz w:val="28"/>
              </w:rPr>
            </w:pPr>
            <w:r w:rsidRPr="007C3F62">
              <w:rPr>
                <w:rFonts w:ascii="Times New Roman" w:hAnsi="Times New Roman"/>
                <w:b/>
                <w:sz w:val="28"/>
              </w:rPr>
              <w:t>Наименование работы</w:t>
            </w:r>
          </w:p>
        </w:tc>
        <w:tc>
          <w:tcPr>
            <w:tcW w:w="5232" w:type="dxa"/>
            <w:gridSpan w:val="2"/>
          </w:tcPr>
          <w:p w:rsidR="007C3F62" w:rsidRPr="007C3F62" w:rsidRDefault="007C3F62" w:rsidP="00546901">
            <w:pPr>
              <w:spacing w:beforeLines="1" w:before="2" w:afterLines="1" w:after="2"/>
              <w:rPr>
                <w:rFonts w:ascii="Times New Roman" w:hAnsi="Times New Roman"/>
                <w:b/>
                <w:sz w:val="28"/>
              </w:rPr>
            </w:pPr>
          </w:p>
        </w:tc>
      </w:tr>
      <w:tr w:rsidR="007C3F62" w:rsidTr="007C3F62">
        <w:tc>
          <w:tcPr>
            <w:tcW w:w="4106" w:type="dxa"/>
          </w:tcPr>
          <w:p w:rsidR="007C3F62" w:rsidRDefault="007C3F62" w:rsidP="00546901">
            <w:pPr>
              <w:spacing w:beforeLines="1" w:before="2" w:afterLines="1" w:after="2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5232" w:type="dxa"/>
            <w:gridSpan w:val="2"/>
          </w:tcPr>
          <w:p w:rsidR="007C3F62" w:rsidRDefault="007C3F62" w:rsidP="00546901">
            <w:pPr>
              <w:spacing w:beforeLines="1" w:before="2" w:afterLines="1" w:after="2"/>
              <w:rPr>
                <w:rFonts w:ascii="Times New Roman" w:hAnsi="Times New Roman"/>
                <w:sz w:val="28"/>
              </w:rPr>
            </w:pPr>
          </w:p>
        </w:tc>
      </w:tr>
      <w:tr w:rsidR="007C3F62" w:rsidRPr="00646440" w:rsidTr="00843B64">
        <w:tc>
          <w:tcPr>
            <w:tcW w:w="8784" w:type="dxa"/>
            <w:gridSpan w:val="2"/>
          </w:tcPr>
          <w:p w:rsidR="007C3F62" w:rsidRPr="00646440" w:rsidRDefault="007C3F62" w:rsidP="00546901">
            <w:pPr>
              <w:spacing w:beforeLines="1" w:before="2" w:afterLines="1" w:after="2"/>
              <w:rPr>
                <w:rFonts w:ascii="Times New Roman" w:hAnsi="Times New Roman"/>
                <w:b/>
                <w:sz w:val="28"/>
              </w:rPr>
            </w:pPr>
            <w:r w:rsidRPr="00646440">
              <w:rPr>
                <w:rFonts w:ascii="Times New Roman" w:hAnsi="Times New Roman"/>
                <w:b/>
                <w:sz w:val="28"/>
              </w:rPr>
              <w:t>Наименование номинации</w:t>
            </w:r>
          </w:p>
        </w:tc>
        <w:tc>
          <w:tcPr>
            <w:tcW w:w="554" w:type="dxa"/>
          </w:tcPr>
          <w:p w:rsidR="007C3F62" w:rsidRPr="00646440" w:rsidRDefault="007C3F62" w:rsidP="00546901">
            <w:pPr>
              <w:spacing w:beforeLines="1" w:before="2" w:afterLines="1" w:after="2"/>
              <w:rPr>
                <w:rFonts w:ascii="Times New Roman" w:hAnsi="Times New Roman"/>
                <w:b/>
                <w:sz w:val="28"/>
              </w:rPr>
            </w:pPr>
          </w:p>
        </w:tc>
      </w:tr>
      <w:tr w:rsidR="007C3F62" w:rsidTr="00646440">
        <w:tc>
          <w:tcPr>
            <w:tcW w:w="8784" w:type="dxa"/>
            <w:gridSpan w:val="2"/>
          </w:tcPr>
          <w:p w:rsidR="007C3F62" w:rsidRDefault="00F51446" w:rsidP="00646440">
            <w:pPr>
              <w:spacing w:beforeLines="1" w:before="2" w:afterLines="1" w:after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 w:rsidRPr="00F51446">
              <w:rPr>
                <w:rFonts w:ascii="Times New Roman" w:hAnsi="Times New Roman"/>
                <w:sz w:val="28"/>
              </w:rPr>
              <w:t>Лучший социальный ролик, связанный с кондитерскими</w:t>
            </w:r>
            <w:r w:rsidR="00646440">
              <w:rPr>
                <w:rFonts w:ascii="Times New Roman" w:hAnsi="Times New Roman"/>
                <w:sz w:val="28"/>
              </w:rPr>
              <w:t xml:space="preserve"> </w:t>
            </w:r>
            <w:r w:rsidRPr="00F51446">
              <w:rPr>
                <w:rFonts w:ascii="Times New Roman" w:hAnsi="Times New Roman"/>
                <w:sz w:val="28"/>
              </w:rPr>
              <w:t>изделиями и брендами холдинга «Объединенные кондитеры» по</w:t>
            </w:r>
            <w:r w:rsidR="00646440">
              <w:rPr>
                <w:rFonts w:ascii="Times New Roman" w:hAnsi="Times New Roman"/>
                <w:sz w:val="28"/>
              </w:rPr>
              <w:t xml:space="preserve"> </w:t>
            </w:r>
            <w:r w:rsidRPr="00F51446">
              <w:rPr>
                <w:rFonts w:ascii="Times New Roman" w:hAnsi="Times New Roman"/>
                <w:sz w:val="28"/>
              </w:rPr>
              <w:t>мнению профессионального жюри.</w:t>
            </w:r>
          </w:p>
        </w:tc>
        <w:sdt>
          <w:sdtPr>
            <w:rPr>
              <w:rFonts w:ascii="Times New Roman" w:hAnsi="Times New Roman"/>
              <w:sz w:val="28"/>
            </w:rPr>
            <w:id w:val="-168427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</w:tcPr>
              <w:p w:rsidR="007C3F62" w:rsidRDefault="00326D26" w:rsidP="00546901">
                <w:pPr>
                  <w:spacing w:beforeLines="1" w:before="2" w:afterLines="1" w:after="2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C3F62" w:rsidTr="00646440">
        <w:tc>
          <w:tcPr>
            <w:tcW w:w="8784" w:type="dxa"/>
            <w:gridSpan w:val="2"/>
          </w:tcPr>
          <w:p w:rsidR="007C3F62" w:rsidRDefault="00F51446" w:rsidP="00646440">
            <w:pPr>
              <w:spacing w:beforeLines="1" w:before="2" w:afterLines="1" w:after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Pr="00F51446">
              <w:rPr>
                <w:rFonts w:ascii="Times New Roman" w:hAnsi="Times New Roman"/>
                <w:sz w:val="28"/>
              </w:rPr>
              <w:t>Лучший товарный ролик о продукции и брендах холдинга</w:t>
            </w:r>
            <w:r w:rsidR="00646440">
              <w:rPr>
                <w:rFonts w:ascii="Times New Roman" w:hAnsi="Times New Roman"/>
                <w:sz w:val="28"/>
              </w:rPr>
              <w:t xml:space="preserve"> </w:t>
            </w:r>
            <w:r w:rsidRPr="00F51446">
              <w:rPr>
                <w:rFonts w:ascii="Times New Roman" w:hAnsi="Times New Roman"/>
                <w:sz w:val="28"/>
              </w:rPr>
              <w:t>«Объединенные кондитеры» по мнению профессионального жюри.</w:t>
            </w:r>
          </w:p>
        </w:tc>
        <w:sdt>
          <w:sdtPr>
            <w:rPr>
              <w:rFonts w:ascii="Times New Roman" w:hAnsi="Times New Roman"/>
              <w:sz w:val="28"/>
            </w:rPr>
            <w:id w:val="74954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</w:tcPr>
              <w:p w:rsidR="007C3F62" w:rsidRDefault="00326D26" w:rsidP="00546901">
                <w:pPr>
                  <w:spacing w:beforeLines="1" w:before="2" w:afterLines="1" w:after="2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C3F62" w:rsidTr="00646440">
        <w:tc>
          <w:tcPr>
            <w:tcW w:w="8784" w:type="dxa"/>
            <w:gridSpan w:val="2"/>
          </w:tcPr>
          <w:p w:rsidR="007C3F62" w:rsidRDefault="00F51446" w:rsidP="00646440">
            <w:pPr>
              <w:spacing w:beforeLines="1" w:before="2" w:afterLines="1" w:after="2"/>
              <w:rPr>
                <w:rFonts w:ascii="Times New Roman" w:hAnsi="Times New Roman"/>
                <w:sz w:val="28"/>
              </w:rPr>
            </w:pPr>
            <w:r w:rsidRPr="00F51446">
              <w:rPr>
                <w:rFonts w:ascii="Times New Roman" w:hAnsi="Times New Roman"/>
                <w:sz w:val="28"/>
              </w:rPr>
              <w:t>3. Социальный ролик, связанный с кондитерскими изделиями и</w:t>
            </w:r>
            <w:r w:rsidR="00646440">
              <w:rPr>
                <w:rFonts w:ascii="Times New Roman" w:hAnsi="Times New Roman"/>
                <w:sz w:val="28"/>
              </w:rPr>
              <w:t xml:space="preserve"> </w:t>
            </w:r>
            <w:r w:rsidRPr="00F51446">
              <w:rPr>
                <w:rFonts w:ascii="Times New Roman" w:hAnsi="Times New Roman"/>
                <w:sz w:val="28"/>
              </w:rPr>
              <w:t>брендами холдинга «Объединенные кондитеры», набравший</w:t>
            </w:r>
            <w:r w:rsidR="00646440">
              <w:rPr>
                <w:rFonts w:ascii="Times New Roman" w:hAnsi="Times New Roman"/>
                <w:sz w:val="28"/>
              </w:rPr>
              <w:t xml:space="preserve"> </w:t>
            </w:r>
            <w:r w:rsidRPr="00F51446">
              <w:rPr>
                <w:rFonts w:ascii="Times New Roman" w:hAnsi="Times New Roman"/>
                <w:sz w:val="28"/>
              </w:rPr>
              <w:t>наибольшее количество просмотров в Интернете.</w:t>
            </w:r>
          </w:p>
        </w:tc>
        <w:sdt>
          <w:sdtPr>
            <w:rPr>
              <w:rFonts w:ascii="Times New Roman" w:hAnsi="Times New Roman"/>
              <w:sz w:val="28"/>
            </w:rPr>
            <w:id w:val="157076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</w:tcPr>
              <w:p w:rsidR="007C3F62" w:rsidRDefault="00326D26" w:rsidP="00546901">
                <w:pPr>
                  <w:spacing w:beforeLines="1" w:before="2" w:afterLines="1" w:after="2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C3F62" w:rsidTr="00646440">
        <w:tc>
          <w:tcPr>
            <w:tcW w:w="8784" w:type="dxa"/>
            <w:gridSpan w:val="2"/>
          </w:tcPr>
          <w:p w:rsidR="007C3F62" w:rsidRDefault="0092542F" w:rsidP="00646440">
            <w:pPr>
              <w:spacing w:beforeLines="1" w:before="2" w:afterLines="1" w:after="2"/>
              <w:rPr>
                <w:rFonts w:ascii="Times New Roman" w:hAnsi="Times New Roman"/>
                <w:sz w:val="28"/>
              </w:rPr>
            </w:pPr>
            <w:r w:rsidRPr="0092542F">
              <w:rPr>
                <w:rFonts w:ascii="Times New Roman" w:hAnsi="Times New Roman"/>
                <w:sz w:val="28"/>
              </w:rPr>
              <w:t>4. Товарный ролик о продукции и брендах холдинга «Объединенные</w:t>
            </w:r>
            <w:r w:rsidR="00646440">
              <w:rPr>
                <w:rFonts w:ascii="Times New Roman" w:hAnsi="Times New Roman"/>
                <w:sz w:val="28"/>
              </w:rPr>
              <w:t xml:space="preserve"> </w:t>
            </w:r>
            <w:r w:rsidRPr="0092542F">
              <w:rPr>
                <w:rFonts w:ascii="Times New Roman" w:hAnsi="Times New Roman"/>
                <w:sz w:val="28"/>
              </w:rPr>
              <w:t>кондитеры», набравший наибольшее количество просмотров в</w:t>
            </w:r>
            <w:r w:rsidR="00646440">
              <w:rPr>
                <w:rFonts w:ascii="Times New Roman" w:hAnsi="Times New Roman"/>
                <w:sz w:val="28"/>
              </w:rPr>
              <w:t xml:space="preserve"> </w:t>
            </w:r>
            <w:r w:rsidRPr="0092542F">
              <w:rPr>
                <w:rFonts w:ascii="Times New Roman" w:hAnsi="Times New Roman"/>
                <w:sz w:val="28"/>
              </w:rPr>
              <w:t>Интернете.</w:t>
            </w:r>
          </w:p>
        </w:tc>
        <w:sdt>
          <w:sdtPr>
            <w:rPr>
              <w:rFonts w:ascii="Times New Roman" w:hAnsi="Times New Roman"/>
              <w:sz w:val="28"/>
            </w:rPr>
            <w:id w:val="194965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</w:tcPr>
              <w:p w:rsidR="007C3F62" w:rsidRDefault="00326D26" w:rsidP="00546901">
                <w:pPr>
                  <w:spacing w:beforeLines="1" w:before="2" w:afterLines="1" w:after="2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7C3F62" w:rsidRDefault="007C3F62" w:rsidP="00546901">
      <w:pPr>
        <w:spacing w:beforeLines="1" w:before="2" w:afterLines="1" w:after="2"/>
        <w:rPr>
          <w:rFonts w:ascii="Times New Roman" w:hAnsi="Times New Roman"/>
          <w:sz w:val="28"/>
        </w:rPr>
      </w:pPr>
    </w:p>
    <w:sectPr w:rsidR="007C3F62" w:rsidSect="0044700A">
      <w:footerReference w:type="even" r:id="rId7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01" w:rsidRDefault="00546901" w:rsidP="00F944DA">
      <w:r>
        <w:separator/>
      </w:r>
    </w:p>
  </w:endnote>
  <w:endnote w:type="continuationSeparator" w:id="0">
    <w:p w:rsidR="00546901" w:rsidRDefault="00546901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27" w:rsidRDefault="00906F27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F27" w:rsidRDefault="00906F27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01" w:rsidRDefault="00546901" w:rsidP="00F944DA">
      <w:r>
        <w:separator/>
      </w:r>
    </w:p>
  </w:footnote>
  <w:footnote w:type="continuationSeparator" w:id="0">
    <w:p w:rsidR="00546901" w:rsidRDefault="00546901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01"/>
    <w:rsid w:val="000066C8"/>
    <w:rsid w:val="0002784C"/>
    <w:rsid w:val="000636FC"/>
    <w:rsid w:val="00185AE9"/>
    <w:rsid w:val="002109C2"/>
    <w:rsid w:val="00247358"/>
    <w:rsid w:val="00326D26"/>
    <w:rsid w:val="0044700A"/>
    <w:rsid w:val="00546901"/>
    <w:rsid w:val="005E3DB7"/>
    <w:rsid w:val="00646440"/>
    <w:rsid w:val="006F3373"/>
    <w:rsid w:val="007C3F62"/>
    <w:rsid w:val="007D4D62"/>
    <w:rsid w:val="00843B64"/>
    <w:rsid w:val="00906F27"/>
    <w:rsid w:val="0092542F"/>
    <w:rsid w:val="00967014"/>
    <w:rsid w:val="009A2769"/>
    <w:rsid w:val="009B5889"/>
    <w:rsid w:val="009C4730"/>
    <w:rsid w:val="00B242D4"/>
    <w:rsid w:val="00B441BE"/>
    <w:rsid w:val="00C101B9"/>
    <w:rsid w:val="00CF7C34"/>
    <w:rsid w:val="00D02AED"/>
    <w:rsid w:val="00D70216"/>
    <w:rsid w:val="00DC3B9C"/>
    <w:rsid w:val="00DE3322"/>
    <w:rsid w:val="00E049F3"/>
    <w:rsid w:val="00F51446"/>
    <w:rsid w:val="00F61EC7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01"/>
    <w:pPr>
      <w:spacing w:after="200"/>
    </w:pPr>
    <w:rPr>
      <w:rFonts w:ascii="Cambria" w:eastAsia="Cambria" w:hAnsi="Cambria" w:cs="Times New Roman"/>
    </w:rPr>
  </w:style>
  <w:style w:type="paragraph" w:styleId="1">
    <w:name w:val="heading 1"/>
    <w:basedOn w:val="a"/>
    <w:next w:val="a"/>
    <w:link w:val="10"/>
    <w:uiPriority w:val="9"/>
    <w:qFormat/>
    <w:rsid w:val="000066C8"/>
    <w:pPr>
      <w:keepNext/>
      <w:keepLines/>
      <w:spacing w:before="12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66C8"/>
    <w:pPr>
      <w:tabs>
        <w:tab w:val="center" w:pos="4677"/>
        <w:tab w:val="right" w:pos="9355"/>
      </w:tabs>
      <w:jc w:val="right"/>
    </w:pPr>
  </w:style>
  <w:style w:type="character" w:customStyle="1" w:styleId="a4">
    <w:name w:val="Нижний колонтитул Знак"/>
    <w:basedOn w:val="a0"/>
    <w:link w:val="a3"/>
    <w:uiPriority w:val="99"/>
    <w:rsid w:val="000066C8"/>
    <w:rPr>
      <w:rFonts w:ascii="Tahoma" w:hAnsi="Tahoma"/>
      <w:color w:val="000000" w:themeColor="text1"/>
    </w:rPr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DC3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3B9C"/>
  </w:style>
  <w:style w:type="paragraph" w:styleId="a9">
    <w:name w:val="No Spacing"/>
    <w:uiPriority w:val="1"/>
    <w:qFormat/>
    <w:rsid w:val="006F3373"/>
    <w:pPr>
      <w:ind w:firstLine="709"/>
      <w:jc w:val="both"/>
    </w:pPr>
    <w:rPr>
      <w:rFonts w:ascii="Tahoma" w:hAnsi="Tahoma"/>
      <w:color w:val="000000" w:themeColor="text1"/>
    </w:rPr>
  </w:style>
  <w:style w:type="paragraph" w:styleId="aa">
    <w:name w:val="Title"/>
    <w:basedOn w:val="a"/>
    <w:next w:val="a"/>
    <w:link w:val="ab"/>
    <w:uiPriority w:val="10"/>
    <w:qFormat/>
    <w:rsid w:val="006F3373"/>
    <w:pPr>
      <w:spacing w:line="320" w:lineRule="atLeast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b">
    <w:name w:val="Название Знак"/>
    <w:basedOn w:val="a0"/>
    <w:link w:val="aa"/>
    <w:uiPriority w:val="10"/>
    <w:rsid w:val="006F3373"/>
    <w:rPr>
      <w:rFonts w:ascii="Tahoma" w:eastAsiaTheme="majorEastAsia" w:hAnsi="Tahoma" w:cstheme="majorBidi"/>
      <w:b/>
      <w:spacing w:val="-10"/>
      <w:kern w:val="28"/>
      <w:szCs w:val="56"/>
    </w:rPr>
  </w:style>
  <w:style w:type="paragraph" w:styleId="ac">
    <w:name w:val="List Paragraph"/>
    <w:basedOn w:val="a"/>
    <w:uiPriority w:val="34"/>
    <w:qFormat/>
    <w:rsid w:val="000066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66C8"/>
    <w:rPr>
      <w:rFonts w:ascii="Tahoma" w:eastAsiaTheme="majorEastAsia" w:hAnsi="Tahoma" w:cstheme="majorBidi"/>
      <w:b/>
      <w:color w:val="000000" w:themeColor="text1"/>
      <w:szCs w:val="32"/>
    </w:rPr>
  </w:style>
  <w:style w:type="table" w:styleId="ad">
    <w:name w:val="Table Grid"/>
    <w:basedOn w:val="a1"/>
    <w:uiPriority w:val="59"/>
    <w:rsid w:val="007C3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416D29-3547-43CA-A52C-BD5D316E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2018-09-10T07:22:00Z</dcterms:created>
  <dcterms:modified xsi:type="dcterms:W3CDTF">2018-09-10T07:46:00Z</dcterms:modified>
</cp:coreProperties>
</file>